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5F" w:rsidRDefault="000744E3" w:rsidP="000744E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Н</w:t>
      </w:r>
      <w:r w:rsidR="007723EC">
        <w:rPr>
          <w:rFonts w:ascii="Times New Roman" w:hAnsi="Times New Roman" w:cs="Times New Roman"/>
        </w:rPr>
        <w:t>ачальник</w:t>
      </w:r>
      <w:r w:rsidR="00D12926">
        <w:rPr>
          <w:rFonts w:ascii="Times New Roman" w:hAnsi="Times New Roman" w:cs="Times New Roman"/>
        </w:rPr>
        <w:t>у</w:t>
      </w:r>
      <w:r w:rsidR="0088405F">
        <w:rPr>
          <w:rFonts w:ascii="Times New Roman" w:hAnsi="Times New Roman" w:cs="Times New Roman"/>
        </w:rPr>
        <w:t xml:space="preserve"> Межрегионального</w:t>
      </w:r>
    </w:p>
    <w:p w:rsidR="0088405F" w:rsidRDefault="0088405F" w:rsidP="0088405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  транспорта по Северо-Западному</w:t>
      </w:r>
    </w:p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006F62" w:rsidRDefault="0088405F" w:rsidP="0088405F">
      <w:pPr>
        <w:pStyle w:val="a5"/>
        <w:tabs>
          <w:tab w:val="left" w:pos="7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723EC">
        <w:rPr>
          <w:rFonts w:ascii="Times New Roman" w:hAnsi="Times New Roman" w:cs="Times New Roman"/>
        </w:rPr>
        <w:t xml:space="preserve">                               </w:t>
      </w:r>
      <w:r w:rsidR="00791C47" w:rsidRPr="00791C47">
        <w:rPr>
          <w:rFonts w:ascii="Times New Roman" w:eastAsia="Times New Roman" w:hAnsi="Times New Roman" w:cs="Times New Roman"/>
        </w:rPr>
        <w:t>А.С. Каманицин</w:t>
      </w:r>
      <w:r w:rsidR="00D12926">
        <w:rPr>
          <w:rFonts w:ascii="Times New Roman" w:eastAsia="Times New Roman" w:hAnsi="Times New Roman" w:cs="Times New Roman"/>
        </w:rPr>
        <w:t>у</w:t>
      </w:r>
      <w:bookmarkStart w:id="0" w:name="_GoBack"/>
      <w:bookmarkEnd w:id="0"/>
    </w:p>
    <w:p w:rsidR="00006F62" w:rsidRDefault="00A51C32">
      <w:pPr>
        <w:pStyle w:val="a5"/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</w:p>
    <w:p w:rsidR="00006F62" w:rsidRDefault="00A51C32">
      <w:pPr>
        <w:tabs>
          <w:tab w:val="left" w:pos="6996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З А Я В Л Е Н И Е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 специального разрешения на движение по автомобильным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006F62" w:rsidRDefault="00006F62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006F62">
        <w:trPr>
          <w:trHeight w:val="463"/>
        </w:trPr>
        <w:tc>
          <w:tcPr>
            <w:tcW w:w="5101" w:type="dxa"/>
          </w:tcPr>
          <w:p w:rsidR="00006F62" w:rsidRDefault="00A51C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06F62" w:rsidRDefault="00A51C32" w:rsidP="00160450">
      <w:pPr>
        <w:pStyle w:val="a5"/>
        <w:tabs>
          <w:tab w:val="left" w:pos="-284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оформить специальное разрешение на движение по автомобильным дорогам транспортного средства,</w:t>
      </w:r>
    </w:p>
    <w:p w:rsidR="00006F62" w:rsidRDefault="00006F62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52"/>
      </w:tblGrid>
      <w:tr w:rsidR="00006F62">
        <w:tc>
          <w:tcPr>
            <w:tcW w:w="4949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транспортного средства</w:t>
            </w:r>
            <w:r w:rsidR="00160450">
              <w:rPr>
                <w:rFonts w:ascii="Times New Roman" w:hAnsi="Times New Roman" w:cs="Times New Roman"/>
                <w:b/>
              </w:rPr>
              <w:t>, идентификационный номер транспортного средства (основного компонента)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прицепа, полуприцепа)      </w:t>
            </w:r>
          </w:p>
        </w:tc>
        <w:tc>
          <w:tcPr>
            <w:tcW w:w="4947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Государственный регистрационный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знак транспортного средства</w:t>
            </w:r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прицепа, полуприцепа)</w:t>
            </w:r>
          </w:p>
        </w:tc>
      </w:tr>
      <w:tr w:rsidR="00006F62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944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осуществляющего перевозку опасных грузов (согласно   приложения к заявлению)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006F62">
        <w:tc>
          <w:tcPr>
            <w:tcW w:w="9901" w:type="dxa"/>
            <w:gridSpan w:val="2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 осуществления перевозки опасного груза</w:t>
            </w:r>
          </w:p>
        </w:tc>
      </w:tr>
      <w:tr w:rsidR="00006F62">
        <w:tc>
          <w:tcPr>
            <w:tcW w:w="495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Адрес регистрации по месту жительства (месту пребывания)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6F62" w:rsidRDefault="00A51C32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Pr="00A51C32" w:rsidRDefault="00A51C32">
      <w:pPr>
        <w:ind w:left="6096" w:hanging="509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51C32">
        <w:rPr>
          <w:rFonts w:ascii="Times New Roman" w:hAnsi="Times New Roman" w:cs="Times New Roman"/>
          <w:i/>
          <w:sz w:val="22"/>
          <w:szCs w:val="22"/>
        </w:rPr>
        <w:t>(индивидуальных предпринимателей)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E-mail: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006F62" w:rsidRDefault="00006F62"/>
    <w:p w:rsidR="00160450" w:rsidRDefault="00160450" w:rsidP="00160450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60450">
        <w:rPr>
          <w:rFonts w:ascii="Times New Roman" w:hAnsi="Times New Roman" w:cs="Times New Roman"/>
          <w:b/>
          <w:sz w:val="22"/>
          <w:szCs w:val="22"/>
        </w:rPr>
        <w:t xml:space="preserve">Сведения о </w:t>
      </w:r>
      <w:r>
        <w:rPr>
          <w:rFonts w:ascii="Times New Roman" w:hAnsi="Times New Roman" w:cs="Times New Roman"/>
          <w:b/>
          <w:sz w:val="22"/>
          <w:szCs w:val="22"/>
        </w:rPr>
        <w:t>консультанте по вопросам безопасности перевозок опасных грузов____________________________________________________________________________________</w:t>
      </w:r>
    </w:p>
    <w:p w:rsid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 отчество (при наличии), серия и номер свидетельства</w:t>
      </w:r>
      <w:r w:rsidR="00427380">
        <w:rPr>
          <w:rFonts w:ascii="Times New Roman" w:hAnsi="Times New Roman" w:cs="Times New Roman"/>
          <w:i/>
          <w:sz w:val="22"/>
          <w:szCs w:val="22"/>
        </w:rPr>
        <w:t>)</w:t>
      </w:r>
    </w:p>
    <w:p w:rsidR="00160450" w:rsidRP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60450">
        <w:rPr>
          <w:rFonts w:ascii="Times New Roman" w:hAnsi="Times New Roman" w:cs="Times New Roman"/>
          <w:i/>
          <w:sz w:val="22"/>
          <w:szCs w:val="22"/>
        </w:rPr>
        <w:t>)</w:t>
      </w:r>
    </w:p>
    <w:p w:rsidR="00006F62" w:rsidRDefault="00A51C32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 подлинность и достоверность представленных сведений и документов.</w:t>
      </w:r>
    </w:p>
    <w:p w:rsidR="00006F62" w:rsidRDefault="00006F6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06F62" w:rsidRDefault="00A51C32" w:rsidP="00A51C32">
      <w:pPr>
        <w:ind w:firstLine="0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  <w:b/>
          <w:sz w:val="22"/>
          <w:szCs w:val="22"/>
        </w:rPr>
        <w:t>Реквизиты платежного документа, подтверждающего уплату государственной пошлины</w:t>
      </w:r>
      <w:r>
        <w:rPr>
          <w:rFonts w:ascii="Times New Roman" w:hAnsi="Times New Roman" w:cs="Times New Roman"/>
        </w:rPr>
        <w:t xml:space="preserve"> № ______________    от дд.мм.гггг.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006F62" w:rsidRDefault="00006F62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       М.П.</w:t>
      </w:r>
    </w:p>
    <w:p w:rsidR="00006F62" w:rsidRDefault="00006F62">
      <w:pPr>
        <w:ind w:firstLine="698"/>
        <w:jc w:val="right"/>
        <w:rPr>
          <w:rStyle w:val="a3"/>
          <w:rFonts w:ascii="Times New Roman" w:hAnsi="Times New Roman"/>
          <w:bCs/>
          <w:sz w:val="22"/>
          <w:szCs w:val="22"/>
        </w:rPr>
      </w:pPr>
      <w:bookmarkStart w:id="1" w:name="sub_121000"/>
    </w:p>
    <w:p w:rsidR="00006F62" w:rsidRDefault="00A51C3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>
        <w:rPr>
          <w:rStyle w:val="a3"/>
          <w:rFonts w:ascii="Times New Roman" w:hAnsi="Times New Roman"/>
          <w:bCs/>
          <w:sz w:val="22"/>
          <w:szCs w:val="22"/>
        </w:rPr>
        <w:br/>
        <w:t>к</w:t>
      </w:r>
      <w:r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hyperlink w:anchor="sub_12000" w:history="1">
        <w:r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1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2" w:name="sub_121001"/>
      <w:r>
        <w:rPr>
          <w:rFonts w:ascii="Times New Roman" w:hAnsi="Times New Roman" w:cs="Times New Roman"/>
        </w:rPr>
        <w:t>1. Сведения о перевозимых грузах</w:t>
      </w:r>
    </w:p>
    <w:bookmarkEnd w:id="2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427380" w:rsidRDefault="00A51C32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четырехзначный идентификационный номер вещества или изделия (номер ООН), надлежащее отгрузочное наименование в соответств</w:t>
            </w:r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ии с разделом 3.1.2  Приложения А к ДОПОГ, </w:t>
            </w:r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>класс (для веществ и изделий класса 1 - классификационный код, указанный в колонке 3b таблицы А главы 3.2 Приложения А к ДОПОГ), группа упаковки</w:t>
            </w:r>
          </w:p>
          <w:p w:rsidR="00006F62" w:rsidRDefault="00A51C32" w:rsidP="0017583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3" w:name="sub_121002"/>
      <w:r>
        <w:rPr>
          <w:rFonts w:ascii="Times New Roman" w:hAnsi="Times New Roman" w:cs="Times New Roman"/>
        </w:rPr>
        <w:t>2. Сведения маршруте перевозки</w:t>
      </w:r>
    </w:p>
    <w:bookmarkEnd w:id="3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160450" w:rsidP="001604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маршрутов</w:t>
            </w:r>
            <w:r w:rsidR="00A51C32">
              <w:rPr>
                <w:rFonts w:ascii="Times New Roman" w:hAnsi="Times New Roman" w:cs="Times New Roman"/>
                <w:b/>
              </w:rPr>
              <w:t xml:space="preserve"> перевозки</w:t>
            </w:r>
            <w:r w:rsidR="00A51C32">
              <w:rPr>
                <w:rFonts w:ascii="Times New Roman" w:hAnsi="Times New Roman" w:cs="Times New Roman"/>
              </w:rPr>
              <w:t xml:space="preserve"> </w:t>
            </w:r>
            <w:r w:rsidR="00A51C32">
              <w:rPr>
                <w:rFonts w:ascii="Times New Roman" w:hAnsi="Times New Roman" w:cs="Times New Roman"/>
                <w:i/>
              </w:rPr>
              <w:t>(места нахождения начальных, промежуточных</w:t>
            </w:r>
            <w:r>
              <w:rPr>
                <w:rFonts w:ascii="Times New Roman" w:hAnsi="Times New Roman" w:cs="Times New Roman"/>
                <w:i/>
              </w:rPr>
              <w:t xml:space="preserve"> (в случае наличия мест погрузки и разгрузки груза на участке дороги)</w:t>
            </w:r>
            <w:r w:rsidR="00A51C32">
              <w:rPr>
                <w:rFonts w:ascii="Times New Roman" w:hAnsi="Times New Roman" w:cs="Times New Roman"/>
                <w:i/>
              </w:rPr>
              <w:t xml:space="preserve"> и конечных пунктов участков автомобильных дорог</w:t>
            </w:r>
            <w:r>
              <w:rPr>
                <w:rFonts w:ascii="Times New Roman" w:hAnsi="Times New Roman" w:cs="Times New Roman"/>
                <w:i/>
              </w:rPr>
              <w:t xml:space="preserve"> и их наименований, по которым проходит маршрут)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175833" w:rsidRPr="00175833" w:rsidRDefault="00175833" w:rsidP="00F13B1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получаемого перевозчиком специального разрешения на движ</w:t>
      </w:r>
      <w:r w:rsidR="00A51C32">
        <w:rPr>
          <w:rFonts w:ascii="Times New Roman" w:hAnsi="Times New Roman" w:cs="Times New Roman"/>
          <w:sz w:val="22"/>
          <w:szCs w:val="22"/>
        </w:rPr>
        <w:t>ение по автомобильным дорогам транспортного средства</w:t>
      </w:r>
      <w:r>
        <w:rPr>
          <w:rFonts w:ascii="Times New Roman" w:hAnsi="Times New Roman" w:cs="Times New Roman"/>
          <w:sz w:val="22"/>
          <w:szCs w:val="22"/>
        </w:rPr>
        <w:t xml:space="preserve"> осуществляющего</w:t>
      </w:r>
      <w:r w:rsidR="00A51C32">
        <w:rPr>
          <w:rFonts w:ascii="Times New Roman" w:hAnsi="Times New Roman" w:cs="Times New Roman"/>
          <w:sz w:val="22"/>
          <w:szCs w:val="22"/>
        </w:rPr>
        <w:t xml:space="preserve"> перевозки опасных грузов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50165</wp:posOffset>
                </wp:positionV>
                <wp:extent cx="190500" cy="2590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15.5pt;margin-top:3.95pt;width:1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" filled="f" strokecolor="black [3213]" strokeweight=".5pt"/>
            </w:pict>
          </mc:Fallback>
        </mc:AlternateContent>
      </w:r>
    </w:p>
    <w:p w:rsid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бумажном носителе </w:t>
      </w:r>
    </w:p>
    <w:p w:rsid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75833" w:rsidRPr="00175833" w:rsidRDefault="00175833" w:rsidP="00F13B1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>Способ получения пе</w:t>
      </w:r>
      <w:r>
        <w:rPr>
          <w:rFonts w:ascii="Times New Roman" w:hAnsi="Times New Roman" w:cs="Times New Roman"/>
          <w:sz w:val="22"/>
          <w:szCs w:val="22"/>
        </w:rPr>
        <w:t>ревозчиком уведомлений</w:t>
      </w:r>
      <w:r w:rsidRPr="00175833">
        <w:rPr>
          <w:rFonts w:ascii="Times New Roman" w:hAnsi="Times New Roman" w:cs="Times New Roman"/>
          <w:sz w:val="22"/>
          <w:szCs w:val="22"/>
        </w:rPr>
        <w:t>, прин</w:t>
      </w:r>
      <w:r>
        <w:rPr>
          <w:rFonts w:ascii="Times New Roman" w:hAnsi="Times New Roman" w:cs="Times New Roman"/>
          <w:sz w:val="22"/>
          <w:szCs w:val="22"/>
        </w:rPr>
        <w:t>имаемых уполномоченным органом: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B8AF" wp14:editId="063CF109">
                <wp:simplePos x="0" y="0"/>
                <wp:positionH relativeFrom="column">
                  <wp:posOffset>1405890</wp:posOffset>
                </wp:positionH>
                <wp:positionV relativeFrom="paragraph">
                  <wp:posOffset>62865</wp:posOffset>
                </wp:positionV>
                <wp:extent cx="190500" cy="2590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10.7pt;margin-top:4.95pt;width:15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" filled="f" strokecolor="windowText" strokeweight=".5pt"/>
            </w:pict>
          </mc:Fallback>
        </mc:AlternateConten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 xml:space="preserve">Почтовое отправление     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>Иное 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175833" w:rsidRPr="00175833" w:rsidRDefault="00175833" w:rsidP="00175833"/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006F62">
      <w:pPr>
        <w:tabs>
          <w:tab w:val="left" w:pos="851"/>
        </w:tabs>
        <w:rPr>
          <w:rFonts w:ascii="Times New Roman" w:hAnsi="Times New Roman" w:cs="Times New Roman"/>
        </w:rPr>
      </w:pPr>
    </w:p>
    <w:sectPr w:rsidR="00006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81" w:rsidRDefault="00244E81" w:rsidP="00662F7A">
      <w:r>
        <w:separator/>
      </w:r>
    </w:p>
  </w:endnote>
  <w:endnote w:type="continuationSeparator" w:id="0">
    <w:p w:rsidR="00244E81" w:rsidRDefault="00244E81" w:rsidP="0066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A" w:rsidRDefault="00662F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A" w:rsidRDefault="00662F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A" w:rsidRDefault="00662F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81" w:rsidRDefault="00244E81" w:rsidP="00662F7A">
      <w:r>
        <w:separator/>
      </w:r>
    </w:p>
  </w:footnote>
  <w:footnote w:type="continuationSeparator" w:id="0">
    <w:p w:rsidR="00244E81" w:rsidRDefault="00244E81" w:rsidP="0066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A" w:rsidRDefault="00662F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A" w:rsidRDefault="00662F7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7A" w:rsidRDefault="00662F7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2"/>
    <w:rsid w:val="00006F62"/>
    <w:rsid w:val="0003435C"/>
    <w:rsid w:val="000744E3"/>
    <w:rsid w:val="00160450"/>
    <w:rsid w:val="00175833"/>
    <w:rsid w:val="00244E81"/>
    <w:rsid w:val="00427380"/>
    <w:rsid w:val="00662F7A"/>
    <w:rsid w:val="007325B1"/>
    <w:rsid w:val="007723EC"/>
    <w:rsid w:val="00791C47"/>
    <w:rsid w:val="0088405F"/>
    <w:rsid w:val="00A10278"/>
    <w:rsid w:val="00A51C32"/>
    <w:rsid w:val="00D12926"/>
    <w:rsid w:val="00D363BE"/>
    <w:rsid w:val="00D366FC"/>
    <w:rsid w:val="00EE1FF5"/>
    <w:rsid w:val="00F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rsid w:val="00662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2F7A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2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2F7A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rsid w:val="00662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2F7A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2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2F7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8392-92A2-44FB-860F-6CA15D79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10</cp:revision>
  <cp:lastPrinted>2024-10-17T09:58:00Z</cp:lastPrinted>
  <dcterms:created xsi:type="dcterms:W3CDTF">2024-08-14T10:26:00Z</dcterms:created>
  <dcterms:modified xsi:type="dcterms:W3CDTF">2024-10-18T05:29:00Z</dcterms:modified>
</cp:coreProperties>
</file>